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CA1" w:rsidRDefault="00207796">
      <w:pPr>
        <w:pStyle w:val="Heading1"/>
        <w:rPr>
          <w:b/>
          <w:sz w:val="32"/>
          <w:szCs w:val="32"/>
        </w:rPr>
      </w:pPr>
      <w:r>
        <w:rPr>
          <w:b/>
          <w:sz w:val="32"/>
          <w:szCs w:val="32"/>
        </w:rPr>
        <w:t>Z á p i s</w:t>
      </w:r>
    </w:p>
    <w:p w:rsidR="00A14CA1" w:rsidRDefault="00A14CA1"/>
    <w:p w:rsidR="00A14CA1" w:rsidRDefault="00207796">
      <w:pPr>
        <w:spacing w:line="276" w:lineRule="auto"/>
        <w:jc w:val="center"/>
        <w:rPr>
          <w:b/>
          <w:bCs/>
          <w:sz w:val="28"/>
          <w:szCs w:val="28"/>
        </w:rPr>
      </w:pPr>
      <w:r>
        <w:t xml:space="preserve">z jednání členů rady o volbě předsedy spolku </w:t>
      </w:r>
      <w:r>
        <w:rPr>
          <w:b/>
          <w:bCs/>
          <w:sz w:val="28"/>
          <w:szCs w:val="28"/>
        </w:rPr>
        <w:t>Libčice.net, z.s., IČ: 26998114</w:t>
      </w:r>
    </w:p>
    <w:p w:rsidR="00A14CA1" w:rsidRDefault="00A14CA1">
      <w:pPr>
        <w:jc w:val="center"/>
      </w:pPr>
    </w:p>
    <w:p w:rsidR="00A14CA1" w:rsidRDefault="00207796">
      <w:pPr>
        <w:spacing w:line="276" w:lineRule="auto"/>
        <w:jc w:val="center"/>
      </w:pPr>
      <w:r>
        <w:t>sídlem Zahradní 771, 252 66 Libčice nad Vltavou</w:t>
      </w:r>
    </w:p>
    <w:p w:rsidR="00A14CA1" w:rsidRDefault="00207796">
      <w:pPr>
        <w:spacing w:line="276" w:lineRule="auto"/>
        <w:jc w:val="center"/>
      </w:pPr>
      <w:r>
        <w:rPr>
          <w:bCs/>
        </w:rPr>
        <w:t xml:space="preserve">vedeného ve spolkovém rejstříku </w:t>
      </w:r>
      <w:r>
        <w:t>oddíl L, vložka  15632,u Městského soudu v Praze</w:t>
      </w:r>
    </w:p>
    <w:p w:rsidR="00A14CA1" w:rsidRDefault="00207796">
      <w:r>
        <w:tab/>
      </w:r>
    </w:p>
    <w:p w:rsidR="00A14CA1" w:rsidRDefault="00F9190E">
      <w:r>
        <w:t xml:space="preserve">            </w:t>
      </w:r>
      <w:r>
        <w:tab/>
        <w:t>Datum  konání  :</w:t>
      </w:r>
      <w:r>
        <w:tab/>
        <w:t>7.8</w:t>
      </w:r>
      <w:r w:rsidR="00207796">
        <w:t>.</w:t>
      </w:r>
      <w:r w:rsidR="00207796">
        <w:t>2015</w:t>
      </w:r>
    </w:p>
    <w:p w:rsidR="00A14CA1" w:rsidRDefault="00207796">
      <w:r>
        <w:t xml:space="preserve">                </w:t>
      </w:r>
      <w:r>
        <w:tab/>
        <w:t>Místo koná</w:t>
      </w:r>
      <w:r w:rsidR="00F9190E">
        <w:t xml:space="preserve">ní :       </w:t>
      </w:r>
      <w:r w:rsidR="00F9190E">
        <w:tab/>
        <w:t>Restaurace Skleník</w:t>
      </w:r>
      <w:r>
        <w:t>, Libčice nad Vltavou</w:t>
      </w:r>
    </w:p>
    <w:p w:rsidR="00A14CA1" w:rsidRDefault="00A14CA1"/>
    <w:p w:rsidR="00A14CA1" w:rsidRDefault="00207796">
      <w:r>
        <w:t>Zvolená radu spolku ve složení:</w:t>
      </w:r>
    </w:p>
    <w:p w:rsidR="00A14CA1" w:rsidRDefault="00A14CA1"/>
    <w:p w:rsidR="00A14CA1" w:rsidRDefault="00207796">
      <w:r>
        <w:t xml:space="preserve">                      </w:t>
      </w:r>
      <w:r>
        <w:tab/>
        <w:t xml:space="preserve">člen rady:      </w:t>
      </w:r>
      <w:r>
        <w:tab/>
      </w:r>
      <w:r>
        <w:tab/>
      </w:r>
      <w:r>
        <w:tab/>
        <w:t>Jaroslav Korunka</w:t>
      </w:r>
      <w:r>
        <w:tab/>
        <w:t xml:space="preserve">dat. nar. </w:t>
      </w:r>
      <w:bookmarkStart w:id="0" w:name=":1s9"/>
      <w:bookmarkEnd w:id="0"/>
      <w:r>
        <w:t>21.1.1981</w:t>
      </w:r>
    </w:p>
    <w:p w:rsidR="00A14CA1" w:rsidRDefault="00207796">
      <w:r>
        <w:t xml:space="preserve">                  </w:t>
      </w:r>
      <w:r>
        <w:tab/>
        <w:t xml:space="preserve">člen rady:     </w:t>
      </w:r>
      <w:r>
        <w:tab/>
      </w:r>
      <w:r>
        <w:tab/>
      </w:r>
      <w:r>
        <w:tab/>
        <w:t>Michal Nehasil</w:t>
      </w:r>
      <w:r>
        <w:tab/>
        <w:t xml:space="preserve">dat. </w:t>
      </w:r>
      <w:r>
        <w:t>nar. 10.2.1979</w:t>
      </w:r>
    </w:p>
    <w:p w:rsidR="00A14CA1" w:rsidRDefault="00207796">
      <w:r>
        <w:t xml:space="preserve">      </w:t>
      </w:r>
      <w:r>
        <w:tab/>
      </w:r>
      <w:r>
        <w:tab/>
        <w:t xml:space="preserve">člen rady:      </w:t>
      </w:r>
      <w:r>
        <w:tab/>
      </w:r>
      <w:r>
        <w:tab/>
      </w:r>
      <w:r>
        <w:tab/>
        <w:t>Martin Kucko</w:t>
      </w:r>
      <w:r>
        <w:tab/>
      </w:r>
      <w:r>
        <w:tab/>
        <w:t xml:space="preserve">dat. nar. </w:t>
      </w:r>
      <w:bookmarkStart w:id="1" w:name=":1xq"/>
      <w:bookmarkEnd w:id="1"/>
      <w:r>
        <w:t>20.02.1987</w:t>
      </w:r>
    </w:p>
    <w:p w:rsidR="00A14CA1" w:rsidRDefault="00207796">
      <w:r>
        <w:tab/>
      </w:r>
      <w:r>
        <w:tab/>
        <w:t xml:space="preserve">člen rady:      </w:t>
      </w:r>
      <w:r>
        <w:tab/>
      </w:r>
      <w:r>
        <w:tab/>
      </w:r>
      <w:r>
        <w:tab/>
        <w:t>Jan Jelínek</w:t>
      </w:r>
      <w:r>
        <w:tab/>
      </w:r>
      <w:r>
        <w:tab/>
        <w:t>dat. nar. 22.10.1981</w:t>
      </w:r>
    </w:p>
    <w:p w:rsidR="00A14CA1" w:rsidRDefault="00207796">
      <w:r>
        <w:tab/>
      </w:r>
      <w:r>
        <w:tab/>
        <w:t xml:space="preserve">člen rady:      </w:t>
      </w:r>
      <w:r>
        <w:tab/>
      </w:r>
      <w:r>
        <w:tab/>
      </w:r>
      <w:r>
        <w:tab/>
        <w:t>Miloš Kapoun</w:t>
      </w:r>
      <w:r>
        <w:tab/>
      </w:r>
      <w:r>
        <w:tab/>
        <w:t xml:space="preserve">dat. nar. </w:t>
      </w:r>
      <w:bookmarkStart w:id="2" w:name="__DdeLink__293_1885611059"/>
      <w:bookmarkEnd w:id="2"/>
      <w:r>
        <w:t>21.1.1976</w:t>
      </w:r>
    </w:p>
    <w:p w:rsidR="00A14CA1" w:rsidRDefault="00A14CA1"/>
    <w:p w:rsidR="00A14CA1" w:rsidRDefault="00207796">
      <w:r>
        <w:t>kteří, jsou na jednání osobně přítomni.</w:t>
      </w:r>
    </w:p>
    <w:p w:rsidR="00A14CA1" w:rsidRDefault="00A14CA1"/>
    <w:p w:rsidR="00A14CA1" w:rsidRDefault="00207796">
      <w:pPr>
        <w:jc w:val="center"/>
        <w:rPr>
          <w:b/>
        </w:rPr>
      </w:pPr>
      <w:r>
        <w:rPr>
          <w:b/>
        </w:rPr>
        <w:t>I.</w:t>
      </w:r>
      <w:bookmarkStart w:id="3" w:name="_GoBack"/>
      <w:bookmarkEnd w:id="3"/>
    </w:p>
    <w:p w:rsidR="00A14CA1" w:rsidRDefault="00207796">
      <w:pPr>
        <w:spacing w:line="276" w:lineRule="auto"/>
      </w:pPr>
      <w:r>
        <w:t>Jednání rady Spolku bylo</w:t>
      </w:r>
      <w:r>
        <w:t xml:space="preserve"> řádně zahájeno.</w:t>
      </w:r>
    </w:p>
    <w:p w:rsidR="00A14CA1" w:rsidRDefault="00207796">
      <w:pPr>
        <w:spacing w:line="276" w:lineRule="auto"/>
        <w:jc w:val="both"/>
      </w:pPr>
      <w:r>
        <w:t xml:space="preserve">Jediným bodem a předmětem jednání byla volba nového statutárního orgánu </w:t>
      </w:r>
      <w:r>
        <w:rPr>
          <w:b/>
        </w:rPr>
        <w:t>předsedy spolku</w:t>
      </w:r>
      <w:r>
        <w:t xml:space="preserve"> ze svého středu.</w:t>
      </w:r>
    </w:p>
    <w:p w:rsidR="00A14CA1" w:rsidRDefault="00207796">
      <w:pPr>
        <w:spacing w:line="276" w:lineRule="auto"/>
        <w:jc w:val="center"/>
        <w:rPr>
          <w:b/>
        </w:rPr>
      </w:pPr>
      <w:r>
        <w:rPr>
          <w:b/>
        </w:rPr>
        <w:t>II.</w:t>
      </w:r>
    </w:p>
    <w:p w:rsidR="00A14CA1" w:rsidRDefault="00207796">
      <w:pPr>
        <w:spacing w:line="276" w:lineRule="auto"/>
        <w:jc w:val="both"/>
      </w:pPr>
      <w:r>
        <w:t>Po projednání a krátké diskuzi byl jednomyslně zvolen na dvouleté funkční období předsedou spolku, Libčice.net, z.s., IČ: 26998114</w:t>
      </w:r>
      <w:r>
        <w:t xml:space="preserve"> :</w:t>
      </w:r>
    </w:p>
    <w:p w:rsidR="00A14CA1" w:rsidRDefault="00A14CA1">
      <w:pPr>
        <w:spacing w:line="276" w:lineRule="auto"/>
        <w:jc w:val="both"/>
      </w:pPr>
    </w:p>
    <w:p w:rsidR="00A14CA1" w:rsidRDefault="00F9190E">
      <w:pPr>
        <w:spacing w:line="276" w:lineRule="auto"/>
        <w:jc w:val="center"/>
        <w:rPr>
          <w:b/>
        </w:rPr>
      </w:pPr>
      <w:r>
        <w:rPr>
          <w:b/>
        </w:rPr>
        <w:t>Martin Kucko</w:t>
      </w:r>
      <w:r w:rsidR="00207796">
        <w:rPr>
          <w:b/>
        </w:rPr>
        <w:t xml:space="preserve"> , dat. nar. </w:t>
      </w:r>
      <w:r w:rsidRPr="00F9190E">
        <w:rPr>
          <w:b/>
        </w:rPr>
        <w:t>20.02.1987</w:t>
      </w:r>
      <w:r w:rsidR="00207796">
        <w:rPr>
          <w:b/>
        </w:rPr>
        <w:t>,</w:t>
      </w:r>
    </w:p>
    <w:p w:rsidR="00A14CA1" w:rsidRDefault="00F9190E">
      <w:pPr>
        <w:spacing w:line="276" w:lineRule="auto"/>
        <w:jc w:val="center"/>
        <w:rPr>
          <w:b/>
        </w:rPr>
      </w:pPr>
      <w:r>
        <w:rPr>
          <w:b/>
        </w:rPr>
        <w:t>bytem Lidická 280</w:t>
      </w:r>
      <w:r w:rsidR="00207796">
        <w:rPr>
          <w:b/>
        </w:rPr>
        <w:t>, Libčice nad Vltavou, PSČ 252 66,</w:t>
      </w:r>
    </w:p>
    <w:p w:rsidR="00A14CA1" w:rsidRDefault="00A14CA1">
      <w:pPr>
        <w:spacing w:line="276" w:lineRule="auto"/>
        <w:rPr>
          <w:b/>
        </w:rPr>
      </w:pPr>
    </w:p>
    <w:p w:rsidR="00A14CA1" w:rsidRDefault="00207796">
      <w:pPr>
        <w:spacing w:line="276" w:lineRule="auto"/>
      </w:pPr>
      <w:r>
        <w:t>Připomínky a protinávrhy nebyly žádné.</w:t>
      </w:r>
    </w:p>
    <w:p w:rsidR="00A14CA1" w:rsidRDefault="00207796">
      <w:pPr>
        <w:spacing w:line="276" w:lineRule="auto"/>
        <w:jc w:val="center"/>
        <w:rPr>
          <w:b/>
        </w:rPr>
      </w:pPr>
      <w:r>
        <w:rPr>
          <w:b/>
        </w:rPr>
        <w:t>III.</w:t>
      </w:r>
    </w:p>
    <w:p w:rsidR="00A14CA1" w:rsidRDefault="00A14CA1">
      <w:pPr>
        <w:spacing w:line="276" w:lineRule="auto"/>
      </w:pPr>
    </w:p>
    <w:p w:rsidR="00A14CA1" w:rsidRDefault="00207796">
      <w:pPr>
        <w:spacing w:line="276" w:lineRule="auto"/>
        <w:jc w:val="both"/>
      </w:pPr>
      <w:r>
        <w:t>Platně zvolený předseda spolku přítomným poděkoval za důvěru a jednání rady ukončil.</w:t>
      </w:r>
    </w:p>
    <w:p w:rsidR="00A14CA1" w:rsidRDefault="00A14CA1">
      <w:pPr>
        <w:spacing w:line="276" w:lineRule="auto"/>
      </w:pPr>
    </w:p>
    <w:p w:rsidR="00A14CA1" w:rsidRDefault="00207796">
      <w:pPr>
        <w:spacing w:line="276" w:lineRule="auto"/>
        <w:rPr>
          <w:sz w:val="22"/>
          <w:szCs w:val="22"/>
        </w:rPr>
      </w:pPr>
      <w:r>
        <w:t>Zápis byl sepsán v </w:t>
      </w:r>
      <w:r w:rsidR="00F9190E">
        <w:rPr>
          <w:sz w:val="22"/>
          <w:szCs w:val="22"/>
        </w:rPr>
        <w:t>Libčicích nad Vltavou dne 7.8</w:t>
      </w:r>
      <w:r>
        <w:rPr>
          <w:sz w:val="22"/>
          <w:szCs w:val="22"/>
        </w:rPr>
        <w:t>. 2015</w:t>
      </w:r>
    </w:p>
    <w:p w:rsidR="00A14CA1" w:rsidRDefault="00A14CA1">
      <w:pPr>
        <w:spacing w:line="276" w:lineRule="auto"/>
        <w:rPr>
          <w:sz w:val="22"/>
          <w:szCs w:val="22"/>
        </w:rPr>
      </w:pPr>
    </w:p>
    <w:p w:rsidR="00A14CA1" w:rsidRDefault="00207796">
      <w:r>
        <w:tab/>
      </w:r>
      <w:r>
        <w:tab/>
        <w:t xml:space="preserve">člen rady:      </w:t>
      </w:r>
      <w:r>
        <w:tab/>
      </w:r>
      <w:r>
        <w:tab/>
      </w:r>
      <w:r>
        <w:tab/>
        <w:t>Jaroslav Korunka</w:t>
      </w:r>
      <w:r>
        <w:tab/>
        <w:t>______________</w:t>
      </w:r>
    </w:p>
    <w:p w:rsidR="00A14CA1" w:rsidRDefault="00A14CA1"/>
    <w:p w:rsidR="00A14CA1" w:rsidRDefault="00207796">
      <w:r>
        <w:t xml:space="preserve">                  </w:t>
      </w:r>
      <w:r>
        <w:tab/>
        <w:t xml:space="preserve">člen rady:     </w:t>
      </w:r>
      <w:r>
        <w:tab/>
      </w:r>
      <w:r>
        <w:tab/>
      </w:r>
      <w:r>
        <w:tab/>
        <w:t>Michal Nehasil</w:t>
      </w:r>
      <w:r>
        <w:tab/>
        <w:t>______________</w:t>
      </w:r>
    </w:p>
    <w:p w:rsidR="00A14CA1" w:rsidRDefault="00A14CA1"/>
    <w:p w:rsidR="00A14CA1" w:rsidRDefault="00207796">
      <w:r>
        <w:t xml:space="preserve">      </w:t>
      </w:r>
      <w:r>
        <w:tab/>
      </w:r>
      <w:r>
        <w:tab/>
        <w:t xml:space="preserve">člen rady:      </w:t>
      </w:r>
      <w:r>
        <w:tab/>
      </w:r>
      <w:r>
        <w:tab/>
      </w:r>
      <w:r>
        <w:tab/>
        <w:t>Martin Kucko</w:t>
      </w:r>
      <w:r>
        <w:tab/>
      </w:r>
      <w:r>
        <w:tab/>
        <w:t>______________</w:t>
      </w:r>
    </w:p>
    <w:p w:rsidR="00A14CA1" w:rsidRDefault="00A14CA1"/>
    <w:p w:rsidR="00A14CA1" w:rsidRDefault="00207796">
      <w:r>
        <w:tab/>
      </w:r>
      <w:r>
        <w:tab/>
        <w:t xml:space="preserve">člen rady:      </w:t>
      </w:r>
      <w:r>
        <w:tab/>
      </w:r>
      <w:r>
        <w:tab/>
      </w:r>
      <w:r>
        <w:tab/>
        <w:t>Jan Jelínek</w:t>
      </w:r>
      <w:r>
        <w:tab/>
      </w:r>
      <w:r>
        <w:tab/>
        <w:t>_____</w:t>
      </w:r>
      <w:r>
        <w:t>_________</w:t>
      </w:r>
    </w:p>
    <w:p w:rsidR="00A14CA1" w:rsidRDefault="00A14CA1"/>
    <w:p w:rsidR="00A14CA1" w:rsidRDefault="00207796">
      <w:r>
        <w:tab/>
      </w:r>
      <w:r>
        <w:tab/>
        <w:t xml:space="preserve">člen rady:      </w:t>
      </w:r>
      <w:r>
        <w:tab/>
      </w:r>
      <w:r>
        <w:tab/>
      </w:r>
      <w:r>
        <w:tab/>
        <w:t>Miloš Kapoun</w:t>
      </w:r>
      <w:r>
        <w:tab/>
      </w:r>
      <w:r>
        <w:tab/>
        <w:t>______________</w:t>
      </w:r>
    </w:p>
    <w:p w:rsidR="00A14CA1" w:rsidRDefault="00A14CA1"/>
    <w:sectPr w:rsidR="00A14CA1">
      <w:headerReference w:type="default" r:id="rId7"/>
      <w:pgSz w:w="11906" w:h="16838"/>
      <w:pgMar w:top="1134" w:right="1134" w:bottom="1134" w:left="1134" w:header="709" w:footer="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796" w:rsidRDefault="00207796">
      <w:r>
        <w:separator/>
      </w:r>
    </w:p>
  </w:endnote>
  <w:endnote w:type="continuationSeparator" w:id="0">
    <w:p w:rsidR="00207796" w:rsidRDefault="00207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796" w:rsidRDefault="00207796">
      <w:r>
        <w:separator/>
      </w:r>
    </w:p>
  </w:footnote>
  <w:footnote w:type="continuationSeparator" w:id="0">
    <w:p w:rsidR="00207796" w:rsidRDefault="002077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CA1" w:rsidRDefault="00F9190E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4294966661" distR="4294966661" simplePos="0" relativeHeight="251657728" behindDoc="0" locked="0" layoutInCell="1" allowOverlap="1">
              <wp:simplePos x="0" y="0"/>
              <wp:positionH relativeFrom="column">
                <wp:posOffset>3021965</wp:posOffset>
              </wp:positionH>
              <wp:positionV relativeFrom="paragraph">
                <wp:posOffset>635</wp:posOffset>
              </wp:positionV>
              <wp:extent cx="14605" cy="14605"/>
              <wp:effectExtent l="12065" t="10160" r="11430" b="1333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14CA1" w:rsidRDefault="00207796">
                          <w:pPr>
                            <w:pStyle w:val="Header"/>
                            <w:pBdr>
                              <w:top w:val="nil"/>
                              <w:left w:val="nil"/>
                              <w:bottom w:val="nil"/>
                              <w:right w:val="nil"/>
                            </w:pBdr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237.95pt;margin-top:.05pt;width:1.15pt;height:1.15pt;z-index:251657728;visibility:visible;mso-wrap-style:square;mso-width-percent:0;mso-height-percent:0;mso-wrap-distance-left:-.05pt;mso-wrap-distance-top:0;mso-wrap-distance-right:-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UjnJQIAAFEEAAAOAAAAZHJzL2Uyb0RvYy54bWysVFFv0zAQfkfiP1h+p0krOo2o6TR1FCEN&#10;mBj8gIvjJBaObc5uk/HrOTtN18EbIg/W2f7u8913d9ncjL1mR4leWVPy5SLnTBpha2Xakn//tn9z&#10;zZkPYGrQ1siSP0nPb7avX20GV8iV7ayuJTIiMb4YXMm7EFyRZV50sge/sE4aumws9hBoi21WIwzE&#10;3utsledX2WCxdmiF9J5O76ZLvk38TSNF+NI0XgamS06xhbRiWqu4ZtsNFC2C65Q4hQH/EEUPytCj&#10;Z6o7CMAOqP6i6pVA620TFsL2mW0aJWTKgbJZ5n9k89iBkykXEse7s0z+/9GKz8cHZKqm2nFmoKcS&#10;fSXRwLRasmWUZ3C+INSje8CYoHf3VvzwzNhdRyh5i2iHTkJNQSV89sIhbjy5smr4ZGtih0OwSamx&#10;wT4SkgZsTAV5OhdEjoEJOly+vcrXnAm6mUyKJ4NidnXowwdpexaNkiMFnqjheO/DBJ0hKXSrVb1X&#10;WqcNttVOIzsCdcY+fZOvdh1Mp6k76Dk/QdPT/pJDGzaU/N16tU6uL+5OTiemPH5RzUh3SdGrQP2v&#10;VV/y6zMIiijoe1OTAxQBlJ5sctaGOGZRp+KEsRoJGA8rWz+R1minPqe5JKOz+IuzgXq85P7nAVBy&#10;pj8aqlcciNnA2ahmA4wg15IHziZzF6bBOThUbUfMy5S2sbdU00YlxZ+jOMVJfZuyPs1YHIzLfUI9&#10;/wm2vwEAAP//AwBQSwMEFAAGAAgAAAAhADdKCPXcAAAABgEAAA8AAABkcnMvZG93bnJldi54bWxM&#10;jsFKw0AURfeC/zA8wY3YiSHaGjMpVhEFQWlSXL9mXpNg5k3ITJP4905Xurycy70nW8+mEyMNrrWs&#10;4GYRgSCurG65VrArX65XIJxH1thZJgU/5GCdn59lmGo78ZbGwtcijLBLUUHjfZ9K6aqGDLqF7YkD&#10;O9jBoA9xqKUecArjppNxFN1Jgy2HhwZ7emqo+i6ORoF8Ls37NNb0dVWUmw+0h83b66dSlxfz4wMI&#10;T7P/K8NJP6hDHpz29sjaiU5Bsry9D9UTEAEny1UMYq8gTkDmmfyvn/8CAAD//wMAUEsBAi0AFAAG&#10;AAgAAAAhALaDOJL+AAAA4QEAABMAAAAAAAAAAAAAAAAAAAAAAFtDb250ZW50X1R5cGVzXS54bWxQ&#10;SwECLQAUAAYACAAAACEAOP0h/9YAAACUAQAACwAAAAAAAAAAAAAAAAAvAQAAX3JlbHMvLnJlbHNQ&#10;SwECLQAUAAYACAAAACEAiW1I5yUCAABRBAAADgAAAAAAAAAAAAAAAAAuAgAAZHJzL2Uyb0RvYy54&#10;bWxQSwECLQAUAAYACAAAACEAN0oI9dwAAAAGAQAADwAAAAAAAAAAAAAAAAB/BAAAZHJzL2Rvd25y&#10;ZXYueG1sUEsFBgAAAAAEAAQA8wAAAIgFAAAAAA==&#10;">
              <v:fill opacity="0"/>
              <v:textbox inset="0,0,0,0">
                <w:txbxContent>
                  <w:p w:rsidR="00A14CA1" w:rsidRDefault="00207796">
                    <w:pPr>
                      <w:pStyle w:val="Header"/>
                      <w:pBdr>
                        <w:top w:val="nil"/>
                        <w:left w:val="nil"/>
                        <w:bottom w:val="nil"/>
                        <w:right w:val="nil"/>
                      </w:pBdr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CA1"/>
    <w:rsid w:val="00207796"/>
    <w:rsid w:val="00A14CA1"/>
    <w:rsid w:val="00F9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2A8A"/>
    <w:pPr>
      <w:suppressAutoHyphens/>
    </w:pPr>
    <w:rPr>
      <w:sz w:val="24"/>
      <w:szCs w:val="24"/>
    </w:rPr>
  </w:style>
  <w:style w:type="paragraph" w:styleId="Heading1">
    <w:name w:val="heading 1"/>
    <w:basedOn w:val="Normal"/>
    <w:qFormat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C047FD"/>
  </w:style>
  <w:style w:type="character" w:customStyle="1" w:styleId="platne1">
    <w:name w:val="platne1"/>
    <w:basedOn w:val="DefaultParagraphFont"/>
    <w:rsid w:val="00D3583C"/>
  </w:style>
  <w:style w:type="character" w:customStyle="1" w:styleId="ListLabel1">
    <w:name w:val="ListLabel 1"/>
    <w:rPr>
      <w:rFonts w:eastAsia="Times New Roman"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rsid w:val="00CF42FE"/>
    <w:pPr>
      <w:spacing w:line="288" w:lineRule="auto"/>
    </w:pPr>
    <w:rPr>
      <w:szCs w:val="20"/>
    </w:r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Header">
    <w:name w:val="header"/>
    <w:basedOn w:val="Normal"/>
    <w:rsid w:val="00C047FD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422A0A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2A8A"/>
    <w:pPr>
      <w:suppressAutoHyphens/>
    </w:pPr>
    <w:rPr>
      <w:sz w:val="24"/>
      <w:szCs w:val="24"/>
    </w:rPr>
  </w:style>
  <w:style w:type="paragraph" w:styleId="Heading1">
    <w:name w:val="heading 1"/>
    <w:basedOn w:val="Normal"/>
    <w:qFormat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C047FD"/>
  </w:style>
  <w:style w:type="character" w:customStyle="1" w:styleId="platne1">
    <w:name w:val="platne1"/>
    <w:basedOn w:val="DefaultParagraphFont"/>
    <w:rsid w:val="00D3583C"/>
  </w:style>
  <w:style w:type="character" w:customStyle="1" w:styleId="ListLabel1">
    <w:name w:val="ListLabel 1"/>
    <w:rPr>
      <w:rFonts w:eastAsia="Times New Roman"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rsid w:val="00CF42FE"/>
    <w:pPr>
      <w:spacing w:line="288" w:lineRule="auto"/>
    </w:pPr>
    <w:rPr>
      <w:szCs w:val="20"/>
    </w:r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Header">
    <w:name w:val="header"/>
    <w:basedOn w:val="Normal"/>
    <w:rsid w:val="00C047FD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422A0A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-1-</vt:lpstr>
    </vt:vector>
  </TitlesOfParts>
  <Company>PAREXEL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SATANACH</dc:creator>
  <cp:lastModifiedBy>Nehasil, Michal</cp:lastModifiedBy>
  <cp:revision>2</cp:revision>
  <cp:lastPrinted>2002-09-30T10:51:00Z</cp:lastPrinted>
  <dcterms:created xsi:type="dcterms:W3CDTF">2015-08-07T16:48:00Z</dcterms:created>
  <dcterms:modified xsi:type="dcterms:W3CDTF">2015-08-07T16:48:00Z</dcterms:modified>
  <dc:language>en-US</dc:language>
</cp:coreProperties>
</file>